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AC" w:rsidRPr="00BB53B6" w:rsidRDefault="00BB53B6" w:rsidP="00BB53B6">
      <w:pPr>
        <w:jc w:val="center"/>
        <w:rPr>
          <w:sz w:val="24"/>
          <w:szCs w:val="24"/>
        </w:rPr>
      </w:pPr>
      <w:r w:rsidRPr="00BB53B6">
        <w:rPr>
          <w:sz w:val="24"/>
          <w:szCs w:val="24"/>
        </w:rPr>
        <w:t>ECLC Campus Advisory Committee Meeting</w:t>
      </w:r>
    </w:p>
    <w:p w:rsidR="00BB53B6" w:rsidRPr="00BB53B6" w:rsidRDefault="00BB53B6" w:rsidP="00BB53B6">
      <w:pPr>
        <w:jc w:val="center"/>
        <w:rPr>
          <w:sz w:val="24"/>
          <w:szCs w:val="24"/>
        </w:rPr>
      </w:pPr>
      <w:r w:rsidRPr="00BB53B6">
        <w:rPr>
          <w:sz w:val="24"/>
          <w:szCs w:val="24"/>
        </w:rPr>
        <w:t>ECLC Parent Center</w:t>
      </w:r>
    </w:p>
    <w:p w:rsidR="00BB53B6" w:rsidRDefault="00BB53B6" w:rsidP="00BB53B6">
      <w:pPr>
        <w:jc w:val="center"/>
        <w:rPr>
          <w:sz w:val="24"/>
          <w:szCs w:val="24"/>
        </w:rPr>
      </w:pPr>
      <w:r w:rsidRPr="00BB53B6">
        <w:rPr>
          <w:sz w:val="24"/>
          <w:szCs w:val="24"/>
        </w:rPr>
        <w:t>April 25, 2017</w:t>
      </w:r>
    </w:p>
    <w:p w:rsidR="00BB53B6" w:rsidRDefault="00BB53B6" w:rsidP="00BB53B6">
      <w:pPr>
        <w:jc w:val="center"/>
        <w:rPr>
          <w:sz w:val="24"/>
          <w:szCs w:val="24"/>
        </w:rPr>
      </w:pPr>
    </w:p>
    <w:p w:rsidR="00BB53B6" w:rsidRDefault="00BB53B6" w:rsidP="00BB53B6">
      <w:pPr>
        <w:rPr>
          <w:sz w:val="24"/>
          <w:szCs w:val="24"/>
        </w:rPr>
      </w:pPr>
      <w:r>
        <w:rPr>
          <w:sz w:val="24"/>
          <w:szCs w:val="24"/>
        </w:rPr>
        <w:t>Members Present:  Kara Ballard</w:t>
      </w:r>
      <w:r>
        <w:rPr>
          <w:sz w:val="24"/>
          <w:szCs w:val="24"/>
        </w:rPr>
        <w:tab/>
      </w:r>
      <w:r>
        <w:rPr>
          <w:sz w:val="24"/>
          <w:szCs w:val="24"/>
        </w:rPr>
        <w:tab/>
        <w:t xml:space="preserve">Emily </w:t>
      </w:r>
      <w:proofErr w:type="spellStart"/>
      <w:r>
        <w:rPr>
          <w:sz w:val="24"/>
          <w:szCs w:val="24"/>
        </w:rPr>
        <w:t>Emerine</w:t>
      </w:r>
      <w:proofErr w:type="spellEnd"/>
      <w:r>
        <w:rPr>
          <w:sz w:val="24"/>
          <w:szCs w:val="24"/>
        </w:rPr>
        <w:tab/>
      </w:r>
      <w:r>
        <w:rPr>
          <w:sz w:val="24"/>
          <w:szCs w:val="24"/>
        </w:rPr>
        <w:tab/>
      </w:r>
      <w:r>
        <w:rPr>
          <w:sz w:val="24"/>
          <w:szCs w:val="24"/>
        </w:rPr>
        <w:tab/>
        <w:t>Monica Weeks</w:t>
      </w:r>
    </w:p>
    <w:p w:rsidR="00BB53B6" w:rsidRDefault="00BB53B6" w:rsidP="00BB53B6">
      <w:pPr>
        <w:rPr>
          <w:sz w:val="24"/>
          <w:szCs w:val="24"/>
        </w:rPr>
      </w:pPr>
      <w:r>
        <w:rPr>
          <w:sz w:val="24"/>
          <w:szCs w:val="24"/>
        </w:rPr>
        <w:tab/>
      </w:r>
      <w:r>
        <w:rPr>
          <w:sz w:val="24"/>
          <w:szCs w:val="24"/>
        </w:rPr>
        <w:tab/>
        <w:t xml:space="preserve">         Cheryl Blount</w:t>
      </w:r>
      <w:r>
        <w:rPr>
          <w:sz w:val="24"/>
          <w:szCs w:val="24"/>
        </w:rPr>
        <w:tab/>
      </w:r>
      <w:r>
        <w:rPr>
          <w:sz w:val="24"/>
          <w:szCs w:val="24"/>
        </w:rPr>
        <w:tab/>
        <w:t>Kelly Robinson</w:t>
      </w:r>
      <w:r>
        <w:rPr>
          <w:sz w:val="24"/>
          <w:szCs w:val="24"/>
        </w:rPr>
        <w:tab/>
      </w:r>
      <w:r>
        <w:rPr>
          <w:sz w:val="24"/>
          <w:szCs w:val="24"/>
        </w:rPr>
        <w:tab/>
      </w:r>
      <w:r>
        <w:rPr>
          <w:sz w:val="24"/>
          <w:szCs w:val="24"/>
        </w:rPr>
        <w:tab/>
        <w:t>Misty Teer</w:t>
      </w:r>
    </w:p>
    <w:p w:rsidR="00BB53B6" w:rsidRDefault="00BB53B6" w:rsidP="00BB53B6">
      <w:pPr>
        <w:rPr>
          <w:sz w:val="24"/>
          <w:szCs w:val="24"/>
        </w:rPr>
      </w:pPr>
      <w:r>
        <w:rPr>
          <w:sz w:val="24"/>
          <w:szCs w:val="24"/>
        </w:rPr>
        <w:tab/>
      </w:r>
      <w:r>
        <w:rPr>
          <w:sz w:val="24"/>
          <w:szCs w:val="24"/>
        </w:rPr>
        <w:tab/>
        <w:t xml:space="preserve">         Maria Chavarria</w:t>
      </w:r>
      <w:r>
        <w:rPr>
          <w:sz w:val="24"/>
          <w:szCs w:val="24"/>
        </w:rPr>
        <w:tab/>
      </w:r>
      <w:r>
        <w:rPr>
          <w:sz w:val="24"/>
          <w:szCs w:val="24"/>
        </w:rPr>
        <w:tab/>
        <w:t>Mandy Fenton</w:t>
      </w:r>
    </w:p>
    <w:p w:rsidR="00BB53B6" w:rsidRDefault="00BB53B6" w:rsidP="00BB53B6">
      <w:pPr>
        <w:rPr>
          <w:sz w:val="24"/>
          <w:szCs w:val="24"/>
        </w:rPr>
      </w:pPr>
    </w:p>
    <w:p w:rsidR="00BB53B6" w:rsidRDefault="00BB53B6" w:rsidP="00BB53B6">
      <w:pPr>
        <w:rPr>
          <w:sz w:val="24"/>
          <w:szCs w:val="24"/>
        </w:rPr>
      </w:pPr>
      <w:r>
        <w:rPr>
          <w:sz w:val="24"/>
          <w:szCs w:val="24"/>
        </w:rPr>
        <w:t>Members Absent:  Ana Aguilar</w:t>
      </w:r>
      <w:r>
        <w:rPr>
          <w:sz w:val="24"/>
          <w:szCs w:val="24"/>
        </w:rPr>
        <w:tab/>
      </w:r>
      <w:r>
        <w:rPr>
          <w:sz w:val="24"/>
          <w:szCs w:val="24"/>
        </w:rPr>
        <w:tab/>
        <w:t>Hillary Young</w:t>
      </w:r>
      <w:r>
        <w:rPr>
          <w:sz w:val="24"/>
          <w:szCs w:val="24"/>
        </w:rPr>
        <w:tab/>
      </w:r>
      <w:r>
        <w:rPr>
          <w:sz w:val="24"/>
          <w:szCs w:val="24"/>
        </w:rPr>
        <w:tab/>
      </w:r>
      <w:r>
        <w:rPr>
          <w:sz w:val="24"/>
          <w:szCs w:val="24"/>
        </w:rPr>
        <w:tab/>
        <w:t>Sherry Sinclair</w:t>
      </w:r>
    </w:p>
    <w:p w:rsidR="00BB53B6" w:rsidRDefault="00BB53B6" w:rsidP="00BB53B6">
      <w:pPr>
        <w:rPr>
          <w:sz w:val="24"/>
          <w:szCs w:val="24"/>
        </w:rPr>
      </w:pPr>
      <w:r>
        <w:rPr>
          <w:sz w:val="24"/>
          <w:szCs w:val="24"/>
        </w:rPr>
        <w:tab/>
      </w:r>
      <w:r>
        <w:rPr>
          <w:sz w:val="24"/>
          <w:szCs w:val="24"/>
        </w:rPr>
        <w:tab/>
        <w:t xml:space="preserve">        Mary Surber</w:t>
      </w:r>
      <w:r>
        <w:rPr>
          <w:sz w:val="24"/>
          <w:szCs w:val="24"/>
        </w:rPr>
        <w:tab/>
      </w:r>
      <w:r>
        <w:rPr>
          <w:sz w:val="24"/>
          <w:szCs w:val="24"/>
        </w:rPr>
        <w:tab/>
        <w:t>Mickie Wilson</w:t>
      </w:r>
      <w:r>
        <w:rPr>
          <w:sz w:val="24"/>
          <w:szCs w:val="24"/>
        </w:rPr>
        <w:tab/>
      </w:r>
      <w:r>
        <w:rPr>
          <w:sz w:val="24"/>
          <w:szCs w:val="24"/>
        </w:rPr>
        <w:tab/>
      </w:r>
      <w:r>
        <w:rPr>
          <w:sz w:val="24"/>
          <w:szCs w:val="24"/>
        </w:rPr>
        <w:tab/>
        <w:t>Sonja Bolton</w:t>
      </w:r>
    </w:p>
    <w:p w:rsidR="00BB53B6" w:rsidRDefault="00BB53B6" w:rsidP="00BB53B6">
      <w:pPr>
        <w:rPr>
          <w:sz w:val="24"/>
          <w:szCs w:val="24"/>
        </w:rPr>
      </w:pPr>
      <w:r>
        <w:rPr>
          <w:sz w:val="24"/>
          <w:szCs w:val="24"/>
        </w:rPr>
        <w:tab/>
      </w:r>
      <w:r>
        <w:rPr>
          <w:sz w:val="24"/>
          <w:szCs w:val="24"/>
        </w:rPr>
        <w:tab/>
        <w:t xml:space="preserve">        Danette Sears</w:t>
      </w:r>
      <w:r>
        <w:rPr>
          <w:sz w:val="24"/>
          <w:szCs w:val="24"/>
        </w:rPr>
        <w:tab/>
      </w:r>
      <w:r>
        <w:rPr>
          <w:sz w:val="24"/>
          <w:szCs w:val="24"/>
        </w:rPr>
        <w:tab/>
        <w:t>Delaina Russell</w:t>
      </w:r>
      <w:r>
        <w:rPr>
          <w:sz w:val="24"/>
          <w:szCs w:val="24"/>
        </w:rPr>
        <w:tab/>
      </w:r>
      <w:r>
        <w:rPr>
          <w:sz w:val="24"/>
          <w:szCs w:val="24"/>
        </w:rPr>
        <w:tab/>
        <w:t>Deanna Grant</w:t>
      </w:r>
    </w:p>
    <w:p w:rsidR="00BB53B6" w:rsidRDefault="00BB53B6" w:rsidP="00BB53B6">
      <w:pPr>
        <w:rPr>
          <w:sz w:val="24"/>
          <w:szCs w:val="24"/>
        </w:rPr>
      </w:pPr>
    </w:p>
    <w:p w:rsidR="00BB53B6" w:rsidRDefault="00BB53B6" w:rsidP="00BB53B6">
      <w:pPr>
        <w:rPr>
          <w:sz w:val="24"/>
          <w:szCs w:val="24"/>
        </w:rPr>
      </w:pPr>
      <w:r>
        <w:rPr>
          <w:sz w:val="24"/>
          <w:szCs w:val="24"/>
        </w:rPr>
        <w:t xml:space="preserve">Mrs. Mandy Fenton called the meeting to order. She gave each member present a packet of the documents for the committee to review.  The committee started by reviewing the Climate Survey documents conducted by ECLC staff and parents.  Members had time to review the results and Fenton made note of the sections that needed discussion.  The committee discussed </w:t>
      </w:r>
      <w:r w:rsidR="008E5B14">
        <w:rPr>
          <w:sz w:val="24"/>
          <w:szCs w:val="24"/>
        </w:rPr>
        <w:t>the parents’ responses for how parents perceive the school preparing students to be college and/or career ready along with students’ work is checked and returned promptly with meaningful feedback and parents regularly checking their child’s grades and attendance on the school online gradebook.  Fenton made note that since ECLC is the beginning campus for our students in SSISD that it is highly important to establish effective parent communication opportunities between the school staff and parents. The staff climate survey results were then reviewed and Chery Blount made note that the results for the objectives regarding</w:t>
      </w:r>
      <w:r w:rsidR="00E666A8">
        <w:rPr>
          <w:sz w:val="24"/>
          <w:szCs w:val="24"/>
        </w:rPr>
        <w:t xml:space="preserve"> the</w:t>
      </w:r>
      <w:r w:rsidR="008E5B14">
        <w:rPr>
          <w:sz w:val="24"/>
          <w:szCs w:val="24"/>
        </w:rPr>
        <w:t xml:space="preserve"> PLC process being effective and valuable to improving teaching along with the Fundamental 5 process was alarming and that it is a targeted goal for next year to have PLC standards and practices in place to provide </w:t>
      </w:r>
      <w:r w:rsidR="00E666A8">
        <w:rPr>
          <w:sz w:val="24"/>
          <w:szCs w:val="24"/>
        </w:rPr>
        <w:t>effective</w:t>
      </w:r>
      <w:r w:rsidR="008E5B14">
        <w:rPr>
          <w:sz w:val="24"/>
          <w:szCs w:val="24"/>
        </w:rPr>
        <w:t xml:space="preserve"> impact on student learning. </w:t>
      </w:r>
    </w:p>
    <w:p w:rsidR="008E5B14" w:rsidRDefault="008E5B14" w:rsidP="00BB53B6">
      <w:pPr>
        <w:rPr>
          <w:sz w:val="24"/>
          <w:szCs w:val="24"/>
        </w:rPr>
      </w:pPr>
      <w:r>
        <w:rPr>
          <w:sz w:val="24"/>
          <w:szCs w:val="24"/>
        </w:rPr>
        <w:t xml:space="preserve">The next item for discussion was the changes and updates to the ECLC CIP and CNAs. Mrs. Fenton led the committee on a page by page review of each of the 4 goals and corresponding objectives in the CIP. Kara Ballard and Emily </w:t>
      </w:r>
      <w:proofErr w:type="spellStart"/>
      <w:r>
        <w:rPr>
          <w:sz w:val="24"/>
          <w:szCs w:val="24"/>
        </w:rPr>
        <w:t>Emerine</w:t>
      </w:r>
      <w:proofErr w:type="spellEnd"/>
      <w:r>
        <w:rPr>
          <w:sz w:val="24"/>
          <w:szCs w:val="24"/>
        </w:rPr>
        <w:t xml:space="preserve"> made requests to change, delete or add components to the strategies based on Head Start current needs.  Kelly Robinson gave input for each strategy as it pertained to Pre-Kindergarten activities. Chery Blount and Misty Teer helped give evaluative input for assessing and documenting of students’ needs as they align to academic performance.  The committee reviewed the current CNA component of the CIP.  The committee discussed that the largest change was the </w:t>
      </w:r>
      <w:r w:rsidR="00E666A8">
        <w:rPr>
          <w:sz w:val="24"/>
          <w:szCs w:val="24"/>
        </w:rPr>
        <w:t xml:space="preserve">addition of the </w:t>
      </w:r>
      <w:r>
        <w:rPr>
          <w:sz w:val="24"/>
          <w:szCs w:val="24"/>
        </w:rPr>
        <w:t xml:space="preserve">current EOY data results </w:t>
      </w:r>
      <w:r>
        <w:rPr>
          <w:sz w:val="24"/>
          <w:szCs w:val="24"/>
        </w:rPr>
        <w:lastRenderedPageBreak/>
        <w:t xml:space="preserve">for ELAR and Math for Kindergarten, Bilingual Kindergarten and T1 students. The Technology section of the plan was also updated since ECLC is now a 1:1 campus and the plan originally stated that ECLC was working towards becoming a 1:1 device campus.  Monica Weeks and Kelly Robinson updated that Head Start 4 and Pre-K classrooms are all 1:1 plus an </w:t>
      </w:r>
      <w:proofErr w:type="spellStart"/>
      <w:r>
        <w:rPr>
          <w:sz w:val="24"/>
          <w:szCs w:val="24"/>
        </w:rPr>
        <w:t>ipad</w:t>
      </w:r>
      <w:proofErr w:type="spellEnd"/>
      <w:r>
        <w:rPr>
          <w:sz w:val="24"/>
          <w:szCs w:val="24"/>
        </w:rPr>
        <w:t xml:space="preserve"> for the teacher.  Emily </w:t>
      </w:r>
      <w:proofErr w:type="spellStart"/>
      <w:r>
        <w:rPr>
          <w:sz w:val="24"/>
          <w:szCs w:val="24"/>
        </w:rPr>
        <w:t>Emerine</w:t>
      </w:r>
      <w:proofErr w:type="spellEnd"/>
      <w:r>
        <w:rPr>
          <w:sz w:val="24"/>
          <w:szCs w:val="24"/>
        </w:rPr>
        <w:t xml:space="preserve"> stated that Head Start 3 classrooms have around 10 </w:t>
      </w:r>
      <w:proofErr w:type="spellStart"/>
      <w:r>
        <w:rPr>
          <w:sz w:val="24"/>
          <w:szCs w:val="24"/>
        </w:rPr>
        <w:t>ipads</w:t>
      </w:r>
      <w:proofErr w:type="spellEnd"/>
      <w:r>
        <w:rPr>
          <w:sz w:val="24"/>
          <w:szCs w:val="24"/>
        </w:rPr>
        <w:t xml:space="preserve"> per room with the exception of the Bilingual Head Start 3 classroom having 1:1.  Mrs. </w:t>
      </w:r>
      <w:proofErr w:type="spellStart"/>
      <w:r>
        <w:rPr>
          <w:sz w:val="24"/>
          <w:szCs w:val="24"/>
        </w:rPr>
        <w:t>Emerine</w:t>
      </w:r>
      <w:proofErr w:type="spellEnd"/>
      <w:r>
        <w:rPr>
          <w:sz w:val="24"/>
          <w:szCs w:val="24"/>
        </w:rPr>
        <w:t xml:space="preserve"> also stated that Head Start 3 classrooms do not have Promethean boards. </w:t>
      </w:r>
      <w:r w:rsidR="006848F3">
        <w:rPr>
          <w:sz w:val="24"/>
          <w:szCs w:val="24"/>
        </w:rPr>
        <w:t xml:space="preserve">Next, a review of the Special Programs Evaluation document took place.  Mrs. Fenton explained what programs and professional staff members were used in order to ensure that quality instruction was being provided to target individualized instruction.  The programs in review were </w:t>
      </w:r>
      <w:proofErr w:type="spellStart"/>
      <w:r w:rsidR="006848F3">
        <w:rPr>
          <w:sz w:val="24"/>
          <w:szCs w:val="24"/>
        </w:rPr>
        <w:t>iStation</w:t>
      </w:r>
      <w:proofErr w:type="spellEnd"/>
      <w:r w:rsidR="006848F3">
        <w:rPr>
          <w:sz w:val="24"/>
          <w:szCs w:val="24"/>
        </w:rPr>
        <w:t xml:space="preserve">, Reading A-Z, Capturing Kids’ Hearts, </w:t>
      </w:r>
      <w:proofErr w:type="spellStart"/>
      <w:r w:rsidR="006848F3">
        <w:rPr>
          <w:sz w:val="24"/>
          <w:szCs w:val="24"/>
        </w:rPr>
        <w:t>CogAT</w:t>
      </w:r>
      <w:proofErr w:type="spellEnd"/>
      <w:r w:rsidR="006848F3">
        <w:rPr>
          <w:sz w:val="24"/>
          <w:szCs w:val="24"/>
        </w:rPr>
        <w:t xml:space="preserve">, </w:t>
      </w:r>
      <w:r w:rsidR="00E666A8">
        <w:rPr>
          <w:sz w:val="24"/>
          <w:szCs w:val="24"/>
        </w:rPr>
        <w:t xml:space="preserve">and </w:t>
      </w:r>
      <w:proofErr w:type="spellStart"/>
      <w:r w:rsidR="006848F3">
        <w:rPr>
          <w:sz w:val="24"/>
          <w:szCs w:val="24"/>
        </w:rPr>
        <w:t>Brainpop</w:t>
      </w:r>
      <w:proofErr w:type="spellEnd"/>
      <w:r w:rsidR="006848F3">
        <w:rPr>
          <w:sz w:val="24"/>
          <w:szCs w:val="24"/>
        </w:rPr>
        <w:t xml:space="preserve"> Jr. The professional positions that were reviewed were Title I aides/paraprofessionals, Literacy Specialist and Academic Specialist.  All programs and staff positions were recommended to continue their initiative for meeting the needs </w:t>
      </w:r>
      <w:r w:rsidR="00E666A8">
        <w:rPr>
          <w:sz w:val="24"/>
          <w:szCs w:val="24"/>
        </w:rPr>
        <w:t>of</w:t>
      </w:r>
      <w:bookmarkStart w:id="0" w:name="_GoBack"/>
      <w:bookmarkEnd w:id="0"/>
      <w:r w:rsidR="006848F3">
        <w:rPr>
          <w:sz w:val="24"/>
          <w:szCs w:val="24"/>
        </w:rPr>
        <w:t xml:space="preserve"> our students. </w:t>
      </w:r>
    </w:p>
    <w:p w:rsidR="006848F3" w:rsidRDefault="006848F3" w:rsidP="00BB53B6">
      <w:pPr>
        <w:rPr>
          <w:sz w:val="24"/>
          <w:szCs w:val="24"/>
        </w:rPr>
      </w:pPr>
      <w:r>
        <w:rPr>
          <w:sz w:val="24"/>
          <w:szCs w:val="24"/>
        </w:rPr>
        <w:t xml:space="preserve">Next the committee reviewed the </w:t>
      </w:r>
      <w:r w:rsidRPr="006848F3">
        <w:rPr>
          <w:i/>
          <w:sz w:val="24"/>
          <w:szCs w:val="24"/>
        </w:rPr>
        <w:t>Student/School/Parent Agreement</w:t>
      </w:r>
      <w:r>
        <w:rPr>
          <w:sz w:val="24"/>
          <w:szCs w:val="24"/>
        </w:rPr>
        <w:t xml:space="preserve"> document and decided that no changes were needed at this time to the document. </w:t>
      </w:r>
    </w:p>
    <w:p w:rsidR="006848F3" w:rsidRDefault="006848F3" w:rsidP="00BB53B6">
      <w:pPr>
        <w:rPr>
          <w:sz w:val="24"/>
          <w:szCs w:val="24"/>
        </w:rPr>
      </w:pPr>
      <w:r>
        <w:rPr>
          <w:sz w:val="24"/>
          <w:szCs w:val="24"/>
        </w:rPr>
        <w:t>Lastly, the committee reviewed our CASE Community and Student Engagement criteria.  The committee agreed upon a score for each indicator in the areas of Fine Arts; Wellness and Physical Education; Community and Parental Involvement; 21</w:t>
      </w:r>
      <w:r w:rsidRPr="006848F3">
        <w:rPr>
          <w:sz w:val="24"/>
          <w:szCs w:val="24"/>
          <w:vertAlign w:val="superscript"/>
        </w:rPr>
        <w:t>st</w:t>
      </w:r>
      <w:r>
        <w:rPr>
          <w:sz w:val="24"/>
          <w:szCs w:val="24"/>
        </w:rPr>
        <w:t xml:space="preserve"> Century Workforce Development; Second Language Acquisition; Digital Learning Environment; Dropout Prevention Strategies; and Gifted and Talented.  The three indicators the committee agreed upon that we want to be graded on for the 2018 school year are Fine Arts, Community &amp; Parental Involvement and Wellness &amp; Physical Education.  This information will be submitted to Jason Evans, PEIMS Coordinator. </w:t>
      </w:r>
    </w:p>
    <w:p w:rsidR="006848F3" w:rsidRPr="00BB53B6" w:rsidRDefault="006848F3" w:rsidP="00BB53B6">
      <w:pPr>
        <w:rPr>
          <w:sz w:val="24"/>
          <w:szCs w:val="24"/>
        </w:rPr>
      </w:pPr>
      <w:r>
        <w:rPr>
          <w:sz w:val="24"/>
          <w:szCs w:val="24"/>
        </w:rPr>
        <w:t xml:space="preserve">Following no more comments or questions, the meeting was adjourned. </w:t>
      </w:r>
    </w:p>
    <w:sectPr w:rsidR="006848F3" w:rsidRPr="00BB5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B6"/>
    <w:rsid w:val="006848F3"/>
    <w:rsid w:val="006E22AC"/>
    <w:rsid w:val="007C29C0"/>
    <w:rsid w:val="008E5B14"/>
    <w:rsid w:val="00BB53B6"/>
    <w:rsid w:val="00DA28DE"/>
    <w:rsid w:val="00E6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4FEAE-EF13-41F9-B443-4F45CC61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Sulphur Springs I.S.D.</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Fenton</dc:creator>
  <cp:keywords/>
  <dc:description/>
  <cp:lastModifiedBy>Amanda Fenton</cp:lastModifiedBy>
  <cp:revision>2</cp:revision>
  <dcterms:created xsi:type="dcterms:W3CDTF">2017-04-26T02:02:00Z</dcterms:created>
  <dcterms:modified xsi:type="dcterms:W3CDTF">2017-04-26T02:46:00Z</dcterms:modified>
</cp:coreProperties>
</file>